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4C" w:rsidRDefault="006A004C" w:rsidP="006A004C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6A004C" w:rsidRPr="001A18AC" w:rsidRDefault="006A004C" w:rsidP="006A004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1A18AC">
        <w:rPr>
          <w:rFonts w:ascii="华文中宋" w:eastAsia="华文中宋" w:hAnsi="华文中宋"/>
          <w:b/>
          <w:sz w:val="36"/>
          <w:szCs w:val="36"/>
        </w:rPr>
        <w:t>2014年深圳市</w:t>
      </w:r>
      <w:r w:rsidRPr="001A18AC">
        <w:rPr>
          <w:rFonts w:ascii="华文中宋" w:eastAsia="华文中宋" w:hAnsi="华文中宋" w:hint="eastAsia"/>
          <w:b/>
          <w:sz w:val="36"/>
          <w:szCs w:val="36"/>
        </w:rPr>
        <w:t>电动自行车</w:t>
      </w:r>
      <w:r w:rsidRPr="001A18AC">
        <w:rPr>
          <w:rFonts w:ascii="华文中宋" w:eastAsia="华文中宋" w:hAnsi="华文中宋"/>
          <w:b/>
          <w:sz w:val="36"/>
          <w:szCs w:val="36"/>
        </w:rPr>
        <w:t>产品质量监督抽查不合格产品及</w:t>
      </w:r>
      <w:r w:rsidRPr="001A18AC">
        <w:rPr>
          <w:rFonts w:ascii="华文中宋" w:eastAsia="华文中宋" w:hAnsi="华文中宋" w:hint="eastAsia"/>
          <w:b/>
          <w:sz w:val="36"/>
          <w:szCs w:val="36"/>
        </w:rPr>
        <w:t>生产者销售者</w:t>
      </w:r>
      <w:r w:rsidRPr="001A18AC">
        <w:rPr>
          <w:rFonts w:ascii="华文中宋" w:eastAsia="华文中宋" w:hAnsi="华文中宋"/>
          <w:b/>
          <w:sz w:val="36"/>
          <w:szCs w:val="36"/>
        </w:rPr>
        <w:t>名单</w:t>
      </w:r>
    </w:p>
    <w:tbl>
      <w:tblPr>
        <w:tblW w:w="148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701"/>
        <w:gridCol w:w="1560"/>
        <w:gridCol w:w="1135"/>
        <w:gridCol w:w="2161"/>
        <w:gridCol w:w="1276"/>
        <w:gridCol w:w="3650"/>
      </w:tblGrid>
      <w:tr w:rsidR="006A004C" w:rsidRPr="00CA3000" w:rsidTr="00D92EC9">
        <w:trPr>
          <w:trHeight w:val="437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1A18AC" w:rsidRDefault="006A004C" w:rsidP="00D92EC9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1A18AC">
              <w:rPr>
                <w:rFonts w:ascii="黑体" w:eastAsia="黑体" w:hAnsi="黑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1A18AC" w:rsidRDefault="006A004C" w:rsidP="00D92EC9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1A18AC">
              <w:rPr>
                <w:rFonts w:ascii="黑体" w:eastAsia="黑体" w:hAnsi="黑体" w:cs="宋体" w:hint="eastAsia"/>
                <w:b/>
                <w:kern w:val="0"/>
                <w:szCs w:val="21"/>
              </w:rPr>
              <w:t>受检单位名称</w:t>
            </w:r>
          </w:p>
        </w:tc>
        <w:tc>
          <w:tcPr>
            <w:tcW w:w="1701" w:type="dxa"/>
            <w:vAlign w:val="center"/>
          </w:tcPr>
          <w:p w:rsidR="006A004C" w:rsidRPr="001A18AC" w:rsidRDefault="006A004C" w:rsidP="00D92EC9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1A18AC">
              <w:rPr>
                <w:rFonts w:ascii="黑体" w:eastAsia="黑体" w:hAnsi="黑体" w:cs="宋体" w:hint="eastAsia"/>
                <w:b/>
                <w:kern w:val="0"/>
                <w:szCs w:val="21"/>
              </w:rPr>
              <w:t>样品名称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1A18AC" w:rsidRDefault="006A004C" w:rsidP="00D92EC9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1A18AC">
              <w:rPr>
                <w:rFonts w:ascii="黑体" w:eastAsia="黑体" w:hAnsi="黑体" w:cs="宋体" w:hint="eastAsia"/>
                <w:b/>
                <w:kern w:val="0"/>
                <w:szCs w:val="21"/>
              </w:rPr>
              <w:t>文字商标</w:t>
            </w:r>
          </w:p>
        </w:tc>
        <w:tc>
          <w:tcPr>
            <w:tcW w:w="1135" w:type="dxa"/>
            <w:vAlign w:val="center"/>
          </w:tcPr>
          <w:p w:rsidR="006A004C" w:rsidRPr="001A18AC" w:rsidRDefault="006A004C" w:rsidP="00D92EC9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1A18AC">
              <w:rPr>
                <w:rFonts w:ascii="黑体" w:eastAsia="黑体" w:hAnsi="黑体" w:cs="宋体" w:hint="eastAsia"/>
                <w:b/>
                <w:kern w:val="0"/>
                <w:szCs w:val="21"/>
              </w:rPr>
              <w:t>型号规格等级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1A18AC" w:rsidRDefault="006A004C" w:rsidP="00D92EC9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1A18AC">
              <w:rPr>
                <w:rFonts w:ascii="黑体" w:eastAsia="黑体" w:hAnsi="黑体" w:cs="宋体" w:hint="eastAsia"/>
                <w:b/>
                <w:kern w:val="0"/>
                <w:szCs w:val="21"/>
              </w:rPr>
              <w:t>标称生产单位名称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1A18AC" w:rsidRDefault="006A004C" w:rsidP="00D92EC9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1A18AC">
              <w:rPr>
                <w:rFonts w:ascii="黑体" w:eastAsia="黑体" w:hAnsi="黑体" w:cs="宋体" w:hint="eastAsia"/>
                <w:b/>
                <w:kern w:val="0"/>
                <w:szCs w:val="21"/>
              </w:rPr>
              <w:t>生产日期</w:t>
            </w:r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1A18AC" w:rsidRDefault="006A004C" w:rsidP="00D92EC9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1A18AC">
              <w:rPr>
                <w:rFonts w:ascii="黑体" w:eastAsia="黑体" w:hAnsi="黑体" w:cs="宋体" w:hint="eastAsia"/>
                <w:b/>
                <w:kern w:val="0"/>
                <w:szCs w:val="21"/>
              </w:rPr>
              <w:t>不合格项目</w:t>
            </w:r>
          </w:p>
        </w:tc>
      </w:tr>
      <w:tr w:rsidR="006A004C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深圳市同兴旺车业有限公司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汉骑电动车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汉骑</w:t>
            </w:r>
            <w:proofErr w:type="gramEnd"/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三代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深圳市同兴旺车业有限公司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4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2014/3/6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、整车质量（重量）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5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、欠压、过流保护功能</w:t>
            </w:r>
          </w:p>
        </w:tc>
      </w:tr>
      <w:tr w:rsidR="006A004C" w:rsidRPr="00CA3000" w:rsidTr="00D92EC9">
        <w:trPr>
          <w:trHeight w:val="437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深圳市同兴旺车业有限公司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汉骑电动车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汉骑</w:t>
            </w:r>
            <w:proofErr w:type="gramEnd"/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C1 20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寸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深圳市同兴旺车业有限公司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4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2014/3/6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、欠压、过流保护功能</w:t>
            </w:r>
          </w:p>
        </w:tc>
      </w:tr>
      <w:tr w:rsidR="006A004C" w:rsidRPr="00CA3000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深圳市深力车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业有限公司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电动车（电动自行车）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韩铃</w:t>
            </w:r>
            <w:proofErr w:type="gramEnd"/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TDR 401Z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深圳市深力车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业有限公司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2"/>
                <w:attr w:name="Year" w:val="2014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2014/2/18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、欠压、过流保护功能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、脚蹬间隙</w:t>
            </w:r>
          </w:p>
        </w:tc>
      </w:tr>
      <w:tr w:rsidR="006A004C" w:rsidRPr="00CA3000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深圳市松吉电动自行车有限公司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松吉</w:t>
            </w:r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TDH-206Z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深圳市松吉电动自行车有限公司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4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2014/3/6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、欠压、过流保护功能</w:t>
            </w:r>
          </w:p>
        </w:tc>
      </w:tr>
      <w:tr w:rsidR="006A004C" w:rsidRPr="00CA3000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深圳市松吉电动自行车有限公司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松吉</w:t>
            </w:r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TDN-219Z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深圳市松吉电动自行车有限公司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4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2014/3/6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</w:p>
        </w:tc>
      </w:tr>
      <w:tr w:rsidR="006A004C" w:rsidRPr="00CA3000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深圳市喜德盛自行车有限公司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电动自行车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喜德盛（</w:t>
            </w:r>
            <w:proofErr w:type="spell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xds</w:t>
            </w:r>
            <w:proofErr w:type="spell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TDH03Z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深圳市喜德盛自行车有限公司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2014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2014/2/24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</w:p>
        </w:tc>
      </w:tr>
      <w:tr w:rsidR="006A004C" w:rsidRPr="00CA3000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深圳市喜德盛自行车有限公司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电动自行车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喜德盛（</w:t>
            </w:r>
            <w:proofErr w:type="spell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xds</w:t>
            </w:r>
            <w:proofErr w:type="spell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TDN09Z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深圳市喜德盛自行车有限公司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2"/>
                <w:attr w:name="Year" w:val="2014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2014/2/27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</w:p>
        </w:tc>
      </w:tr>
      <w:tr w:rsidR="006A004C" w:rsidRPr="00CA3000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深圳市金嘉豪科技有限公司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金骑士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寸（电动自行车）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台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迪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牌</w:t>
            </w:r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TDL004Z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深圳市金嘉豪科技有限公司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4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2014/3/6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</w:p>
        </w:tc>
      </w:tr>
      <w:tr w:rsidR="006A004C" w:rsidRPr="00CA3000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深圳市金嘉豪科技有限公司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金吉利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寸（电动自行车）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台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迪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牌</w:t>
            </w:r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TDL001Z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深圳市金嘉豪科技有限公司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4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2014/3/6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</w:p>
        </w:tc>
      </w:tr>
      <w:tr w:rsidR="006A004C" w:rsidRPr="00CA3000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瑞铃车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业有限公司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富士杰电动车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富士杰</w:t>
            </w:r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TDN-4820001Z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瑞铃车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业有限公司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14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2014/2/13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</w:p>
        </w:tc>
      </w:tr>
      <w:tr w:rsidR="006A004C" w:rsidRPr="00CA3000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深圳市中骑电动车有限公司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安心骑</w:t>
            </w:r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TDN01Z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深圳市中骑电动车有限公司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4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2014/3/6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</w:p>
        </w:tc>
      </w:tr>
      <w:tr w:rsidR="006A004C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深圳市礼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礼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贸易有限公司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八匹</w:t>
            </w:r>
            <w:r w:rsidRPr="00A024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馬</w:t>
            </w:r>
            <w:r w:rsidRPr="00A0249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八匹</w:t>
            </w:r>
            <w:r w:rsidRPr="00A024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TDR-062Z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深圳市八匹马车业有限公司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2"/>
                <w:attr w:name="Year" w:val="2013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2013/12/6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、欠压、过流保护功能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 5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、整车质量（重量）</w:t>
            </w:r>
          </w:p>
        </w:tc>
      </w:tr>
      <w:tr w:rsidR="006A004C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深圳市宝安区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福永银鸿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车行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八匹马电动车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八匹马</w:t>
            </w:r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TDL-003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深圳市八匹马车业有限公司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4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2014/3/6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、欠压、过流保护功能</w:t>
            </w:r>
          </w:p>
        </w:tc>
      </w:tr>
      <w:tr w:rsidR="006A004C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深圳市龙华新区观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澜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龙泰电器行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中铃电动车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（电动自行车）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中铃</w:t>
            </w:r>
            <w:proofErr w:type="gramEnd"/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36V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才子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合格品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宝安区中铃电动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车厂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6"/>
                <w:attr w:name="Year" w:val="2013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2013/6/5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、欠压、过流保护功能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5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、整车质量（重量）</w:t>
            </w:r>
          </w:p>
        </w:tc>
      </w:tr>
      <w:tr w:rsidR="006A004C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深圳市龙华新区观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澜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龙泰电器行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中铃电动车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（电动自行车）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中铃</w:t>
            </w:r>
            <w:proofErr w:type="gramEnd"/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ZL-48V 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合格品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宝安区中铃电动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车厂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14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2014/1/5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、欠压、过流保护功能</w:t>
            </w:r>
          </w:p>
        </w:tc>
      </w:tr>
      <w:tr w:rsidR="006A004C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深圳市龙华新区观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澜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富民乐车行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电动自行车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TDR1010 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合格品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深圳市宝安区观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澜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宝路仕自行车厂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2"/>
                <w:attr w:name="Year" w:val="2014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2014/2/16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、欠压、过流保护功能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5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、脚蹬间隙</w:t>
            </w:r>
          </w:p>
        </w:tc>
      </w:tr>
      <w:tr w:rsidR="006A004C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深圳市宝安区观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澜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美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翎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腾达自行车行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美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翎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电动车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美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翎</w:t>
            </w:r>
            <w:proofErr w:type="gramEnd"/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36V 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喜运锂电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合格品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深圳市富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腾达车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业有限公司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14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2014/1/10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、欠压、过流保护功能</w:t>
            </w:r>
          </w:p>
        </w:tc>
      </w:tr>
      <w:tr w:rsidR="006A004C" w:rsidRPr="00CA3000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深圳市超达自行车商店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电动自行车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寸轻美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Default="006A004C" w:rsidP="00D92EC9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广州市裕能电动自行车有限公司</w:t>
            </w:r>
          </w:p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深圳市荣兴发锂电科技有限公司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Mar/14</w:t>
            </w:r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、欠压、过流保护功能</w:t>
            </w:r>
          </w:p>
        </w:tc>
      </w:tr>
      <w:tr w:rsidR="006A004C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深圳市南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山区微驰锂电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电动自行车商行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电动自行车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16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＂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48V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新风二代分体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佛山市捷时威自行车科技有限公司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1"/>
                <w:attr w:name="Year" w:val="2013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2013/11/21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、欠压、过流保护功能</w:t>
            </w:r>
          </w:p>
        </w:tc>
      </w:tr>
      <w:tr w:rsidR="006A004C" w:rsidRPr="00CA3000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深圳市南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山区微驰锂电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电动自行车商行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电动自行车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16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＂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48V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新丽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佛山市捷时威自行车科技有限公司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1"/>
                <w:attr w:name="Year" w:val="2013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2013/11/21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、脚蹬间隙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、欠压、过流保护功能</w:t>
            </w:r>
          </w:p>
        </w:tc>
      </w:tr>
      <w:tr w:rsidR="006A004C" w:rsidRPr="00CA3000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深圳市宝安区沙井大浪潮电动自行车行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雅迪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锂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电车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雅迪</w:t>
            </w:r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锂电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A603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雅迪科技集团有限公司江苏雅迪科技发展有限公司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Sep/14</w:t>
            </w:r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、欠压、过流保护功能</w:t>
            </w:r>
          </w:p>
        </w:tc>
      </w:tr>
      <w:tr w:rsidR="006A004C" w:rsidRPr="00CA3000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深圳市宝安区沙井大浪潮电动自行车行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绿缘电动车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14#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少年派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天津市银鹭工贸有限公司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Dec/14</w:t>
            </w:r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、整车质量（重量）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、脚蹬间隙</w:t>
            </w:r>
          </w:p>
        </w:tc>
      </w:tr>
      <w:tr w:rsidR="006A004C" w:rsidRPr="00CA3000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深圳市宝安区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龙华龙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盛自行车行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踏派锂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电车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踏派</w:t>
            </w:r>
            <w:proofErr w:type="gramEnd"/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载重王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寸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 48V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东莞市优踏车业有限公司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2"/>
                <w:attr w:name="Year" w:val="2014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2014/2/21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、欠压、过流保护功能</w:t>
            </w:r>
          </w:p>
        </w:tc>
      </w:tr>
      <w:tr w:rsidR="006A004C" w:rsidRPr="00CA3000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深圳市宝安区西乡佳华自行车行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深速电动车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深速</w:t>
            </w:r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金茉莉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合格品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深圳市腾志电动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自行车有限公司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4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2014/3/1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、整车质量（重量）</w:t>
            </w:r>
          </w:p>
        </w:tc>
      </w:tr>
      <w:tr w:rsidR="006A004C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深圳市宝安区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大浪台顺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车行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台顺电动车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台顺</w:t>
            </w:r>
            <w:proofErr w:type="gramEnd"/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寸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中远车业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4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2014/3/1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、整车质量（重量）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5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、欠压、过流保护功能</w:t>
            </w:r>
          </w:p>
        </w:tc>
      </w:tr>
      <w:tr w:rsidR="006A004C" w:rsidRPr="00CA3000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深圳市宝安区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大浪台顺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车行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台顺电动车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台顺</w:t>
            </w:r>
            <w:proofErr w:type="gramEnd"/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16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寸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中远车业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2"/>
                <w:attr w:name="Year" w:val="2014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2014/2/23</w:t>
              </w:r>
            </w:smartTag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、整车质量（重量）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5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、脚蹬间隙</w:t>
            </w:r>
          </w:p>
        </w:tc>
      </w:tr>
      <w:tr w:rsidR="006A004C" w:rsidRPr="00CA3000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深圳市超达自行车商店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电动自行车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发现者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号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 36V</w:t>
            </w:r>
          </w:p>
        </w:tc>
        <w:tc>
          <w:tcPr>
            <w:tcW w:w="2161" w:type="dxa"/>
            <w:shd w:val="clear" w:color="000000" w:fill="FFFFFF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新吉车业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14"/>
              </w:smartTagPr>
              <w:r w:rsidRPr="00A02495">
                <w:rPr>
                  <w:rFonts w:eastAsia="仿宋_GB2312" w:hint="eastAsia"/>
                  <w:color w:val="000000"/>
                  <w:kern w:val="0"/>
                  <w:sz w:val="20"/>
                  <w:szCs w:val="20"/>
                </w:rPr>
                <w:t>2014/3/7</w:t>
              </w:r>
            </w:smartTag>
          </w:p>
        </w:tc>
        <w:tc>
          <w:tcPr>
            <w:tcW w:w="3650" w:type="dxa"/>
            <w:shd w:val="clear" w:color="000000" w:fill="FFFFFF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、欠压、过流保护功能</w:t>
            </w:r>
          </w:p>
        </w:tc>
      </w:tr>
      <w:tr w:rsidR="006A004C" w:rsidRPr="00CA3000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深圳市南山区立众电动自行车行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电动自行车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锂电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48V</w:t>
            </w:r>
          </w:p>
        </w:tc>
        <w:tc>
          <w:tcPr>
            <w:tcW w:w="2161" w:type="dxa"/>
            <w:shd w:val="clear" w:color="000000" w:fill="FFFFFF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利英车业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（深圳）有限公司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0" w:type="dxa"/>
            <w:shd w:val="clear" w:color="000000" w:fill="FFFFFF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、欠压、过流保护功能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5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、脚蹬间隙</w:t>
            </w:r>
          </w:p>
        </w:tc>
      </w:tr>
      <w:tr w:rsidR="006A004C" w:rsidRPr="00CA3000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深圳市南山区立众电动自行车行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电动自行车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锂电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48V</w:t>
            </w:r>
          </w:p>
        </w:tc>
        <w:tc>
          <w:tcPr>
            <w:tcW w:w="2161" w:type="dxa"/>
            <w:shd w:val="clear" w:color="000000" w:fill="FFFFFF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利英车业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（深圳）有限公司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Mar/14</w:t>
            </w:r>
          </w:p>
        </w:tc>
        <w:tc>
          <w:tcPr>
            <w:tcW w:w="3650" w:type="dxa"/>
            <w:shd w:val="clear" w:color="000000" w:fill="FFFFFF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</w:p>
        </w:tc>
      </w:tr>
      <w:tr w:rsidR="006A004C" w:rsidRPr="00CA3000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深圳市南山区顺程车行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电动自行车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寸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锂电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天津帮迪科技发展有限公司</w:t>
            </w:r>
          </w:p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深圳市嘉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铃科（技）有限公司监制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Mar/14</w:t>
            </w:r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、欠压、过流保护功能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5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、整车质量（重量）</w:t>
            </w:r>
          </w:p>
        </w:tc>
      </w:tr>
      <w:tr w:rsidR="006A004C" w:rsidTr="00D92EC9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深圳市南山区顺程车行</w:t>
            </w:r>
          </w:p>
        </w:tc>
        <w:tc>
          <w:tcPr>
            <w:tcW w:w="1701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电动自行车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铅酸三号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天津帮迪科技发展有限公司</w:t>
            </w:r>
          </w:p>
          <w:p w:rsidR="006A004C" w:rsidRPr="00A02495" w:rsidRDefault="006A004C" w:rsidP="00D92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深圳市嘉</w:t>
            </w:r>
            <w:proofErr w:type="gramStart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铃科（技）有限公司监制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Mar/14</w:t>
            </w:r>
          </w:p>
        </w:tc>
        <w:tc>
          <w:tcPr>
            <w:tcW w:w="3650" w:type="dxa"/>
            <w:shd w:val="clear" w:color="auto" w:fill="auto"/>
            <w:noWrap/>
            <w:vAlign w:val="center"/>
          </w:tcPr>
          <w:p w:rsidR="006A004C" w:rsidRPr="00A02495" w:rsidRDefault="006A004C" w:rsidP="00D92EC9">
            <w:pPr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、最高车速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、限速装置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、制动性能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4</w:t>
            </w:r>
            <w:r w:rsidRPr="00A02495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、欠压、过流保护功能</w:t>
            </w:r>
          </w:p>
        </w:tc>
      </w:tr>
    </w:tbl>
    <w:p w:rsidR="002F489D" w:rsidRPr="006A004C" w:rsidRDefault="002F489D"/>
    <w:sectPr w:rsidR="002F489D" w:rsidRPr="006A004C" w:rsidSect="00095E41">
      <w:pgSz w:w="16838" w:h="11906" w:orient="landscape"/>
      <w:pgMar w:top="1418" w:right="1440" w:bottom="1276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4C"/>
    <w:rsid w:val="00095E41"/>
    <w:rsid w:val="002F489D"/>
    <w:rsid w:val="006A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李力</dc:creator>
  <cp:lastModifiedBy>李力</cp:lastModifiedBy>
  <cp:revision>2</cp:revision>
  <dcterms:created xsi:type="dcterms:W3CDTF">2014-08-05T07:50:00Z</dcterms:created>
  <dcterms:modified xsi:type="dcterms:W3CDTF">2014-08-05T07:51:00Z</dcterms:modified>
</cp:coreProperties>
</file>