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C9" w:rsidRPr="00736481" w:rsidRDefault="00121EC9" w:rsidP="00121EC9">
      <w:pPr>
        <w:widowControl/>
        <w:jc w:val="left"/>
        <w:rPr>
          <w:rFonts w:ascii="黑体" w:eastAsia="黑体" w:hAnsi="黑体" w:cs="Times New Roman"/>
          <w:sz w:val="28"/>
          <w:szCs w:val="28"/>
        </w:rPr>
      </w:pPr>
      <w:r w:rsidRPr="00736481">
        <w:rPr>
          <w:rFonts w:ascii="黑体" w:eastAsia="黑体" w:hAnsi="黑体" w:cs="Times New Roman" w:hint="eastAsia"/>
          <w:sz w:val="28"/>
          <w:szCs w:val="28"/>
        </w:rPr>
        <w:t>附件</w:t>
      </w:r>
      <w:r w:rsidRPr="00736481">
        <w:rPr>
          <w:rFonts w:ascii="黑体" w:eastAsia="黑体" w:hAnsi="黑体" w:cs="Times New Roman"/>
          <w:sz w:val="28"/>
          <w:szCs w:val="28"/>
        </w:rPr>
        <w:t>2</w:t>
      </w:r>
      <w:r w:rsidRPr="00736481">
        <w:rPr>
          <w:rFonts w:ascii="黑体" w:eastAsia="黑体" w:hAnsi="黑体" w:cs="Times New Roman" w:hint="eastAsia"/>
          <w:sz w:val="28"/>
          <w:szCs w:val="28"/>
        </w:rPr>
        <w:t>：</w:t>
      </w:r>
    </w:p>
    <w:p w:rsidR="00121EC9" w:rsidRPr="00736481" w:rsidRDefault="00121EC9" w:rsidP="00121EC9">
      <w:pPr>
        <w:widowControl/>
        <w:jc w:val="center"/>
        <w:rPr>
          <w:rFonts w:ascii="黑体" w:eastAsia="黑体" w:hAnsi="黑体" w:cs="Times New Roman"/>
          <w:sz w:val="28"/>
          <w:szCs w:val="28"/>
        </w:rPr>
      </w:pPr>
      <w:r w:rsidRPr="00736481">
        <w:rPr>
          <w:rFonts w:ascii="黑体" w:eastAsia="黑体" w:hAnsi="黑体" w:cs="Times New Roman" w:hint="eastAsia"/>
          <w:sz w:val="28"/>
          <w:szCs w:val="28"/>
        </w:rPr>
        <w:t>2017年深圳市旅行箱包产品质量监督抽查发现不合格项目产品及企业名单</w:t>
      </w:r>
    </w:p>
    <w:tbl>
      <w:tblPr>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250"/>
        <w:gridCol w:w="1276"/>
        <w:gridCol w:w="1228"/>
        <w:gridCol w:w="2079"/>
        <w:gridCol w:w="1560"/>
        <w:gridCol w:w="3378"/>
        <w:gridCol w:w="1901"/>
      </w:tblGrid>
      <w:tr w:rsidR="00121EC9" w:rsidRPr="00736481" w:rsidTr="00A33810">
        <w:trPr>
          <w:trHeight w:val="582"/>
        </w:trPr>
        <w:tc>
          <w:tcPr>
            <w:tcW w:w="712"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序号</w:t>
            </w:r>
          </w:p>
        </w:tc>
        <w:tc>
          <w:tcPr>
            <w:tcW w:w="3250"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受检单位名称</w:t>
            </w:r>
          </w:p>
        </w:tc>
        <w:tc>
          <w:tcPr>
            <w:tcW w:w="1276"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样品名称</w:t>
            </w:r>
          </w:p>
        </w:tc>
        <w:tc>
          <w:tcPr>
            <w:tcW w:w="1228"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文字商标</w:t>
            </w:r>
          </w:p>
        </w:tc>
        <w:tc>
          <w:tcPr>
            <w:tcW w:w="2079"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型号规格等级</w:t>
            </w:r>
          </w:p>
        </w:tc>
        <w:tc>
          <w:tcPr>
            <w:tcW w:w="1560" w:type="dxa"/>
            <w:shd w:val="clear" w:color="auto" w:fill="auto"/>
            <w:vAlign w:val="center"/>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生产日期</w:t>
            </w:r>
          </w:p>
        </w:tc>
        <w:tc>
          <w:tcPr>
            <w:tcW w:w="3378"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标称生产单位</w:t>
            </w:r>
          </w:p>
        </w:tc>
        <w:tc>
          <w:tcPr>
            <w:tcW w:w="1901" w:type="dxa"/>
            <w:shd w:val="clear" w:color="auto" w:fill="auto"/>
            <w:vAlign w:val="center"/>
            <w:hideMark/>
          </w:tcPr>
          <w:p w:rsidR="00121EC9" w:rsidRPr="00736481" w:rsidRDefault="00121EC9" w:rsidP="00A33810">
            <w:pPr>
              <w:widowControl/>
              <w:jc w:val="center"/>
              <w:rPr>
                <w:rFonts w:ascii="黑体" w:eastAsia="黑体" w:hAnsi="黑体" w:cs="宋体"/>
                <w:bCs/>
                <w:kern w:val="0"/>
                <w:sz w:val="22"/>
                <w:szCs w:val="24"/>
              </w:rPr>
            </w:pPr>
            <w:r w:rsidRPr="00736481">
              <w:rPr>
                <w:rFonts w:ascii="黑体" w:eastAsia="黑体" w:hAnsi="黑体" w:cs="宋体" w:hint="eastAsia"/>
                <w:bCs/>
                <w:kern w:val="0"/>
                <w:sz w:val="22"/>
                <w:szCs w:val="24"/>
              </w:rPr>
              <w:t>不合格项目</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深圳市丽天妮皮具实业有限公司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丽</w:t>
            </w:r>
            <w:proofErr w:type="gramStart"/>
            <w:r w:rsidRPr="00736481">
              <w:rPr>
                <w:rFonts w:ascii="仿宋_GB2312" w:eastAsia="仿宋_GB2312" w:hAnsi="仿宋" w:cs="Times New Roman" w:hint="eastAsia"/>
                <w:color w:val="000000"/>
                <w:sz w:val="22"/>
                <w:szCs w:val="24"/>
              </w:rPr>
              <w:t>天妮拉箱</w:t>
            </w:r>
            <w:proofErr w:type="gramEnd"/>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LEONIE 丽天妮</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20寸 合格品 L35×H52×W22（cm）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2017/03</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振荡冲击性能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2</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深圳市丽天妮皮具实业有限公司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丽</w:t>
            </w:r>
            <w:proofErr w:type="gramStart"/>
            <w:r w:rsidRPr="00736481">
              <w:rPr>
                <w:rFonts w:ascii="仿宋_GB2312" w:eastAsia="仿宋_GB2312" w:hAnsi="仿宋" w:cs="Times New Roman" w:hint="eastAsia"/>
                <w:color w:val="000000"/>
                <w:sz w:val="22"/>
                <w:szCs w:val="24"/>
              </w:rPr>
              <w:t>天妮拉箱</w:t>
            </w:r>
            <w:proofErr w:type="gramEnd"/>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ONIE 丽天妮</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20寸 合格品 L36×H60×W29.5（cm）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2017/03</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3</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深圳市丽天妮皮具实业有限公司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丽</w:t>
            </w:r>
            <w:proofErr w:type="gramStart"/>
            <w:r w:rsidRPr="00736481">
              <w:rPr>
                <w:rFonts w:ascii="仿宋_GB2312" w:eastAsia="仿宋_GB2312" w:hAnsi="仿宋" w:cs="Times New Roman" w:hint="eastAsia"/>
                <w:color w:val="000000"/>
                <w:sz w:val="22"/>
                <w:szCs w:val="24"/>
              </w:rPr>
              <w:t>天妮拉箱</w:t>
            </w:r>
            <w:proofErr w:type="gramEnd"/>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LEONIE 丽天妮</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22寸 合格品 L38×H56×W25（cm）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2017/03</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标志、标签</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4</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植华品牌设计服务(深圳)有限公司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ROLL CAGE 18拉杆箱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CATERPILLAR</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（50*37.5*24.5）cm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2016/03</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5</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深圳市安</w:t>
            </w:r>
            <w:proofErr w:type="gramStart"/>
            <w:r w:rsidRPr="00736481">
              <w:rPr>
                <w:rFonts w:ascii="仿宋_GB2312" w:eastAsia="仿宋_GB2312" w:hAnsi="仿宋" w:cs="Times New Roman" w:hint="eastAsia"/>
                <w:color w:val="000000"/>
                <w:sz w:val="22"/>
                <w:szCs w:val="24"/>
              </w:rPr>
              <w:t>特</w:t>
            </w:r>
            <w:proofErr w:type="gramEnd"/>
            <w:r w:rsidRPr="00736481">
              <w:rPr>
                <w:rFonts w:ascii="仿宋_GB2312" w:eastAsia="仿宋_GB2312" w:hAnsi="仿宋" w:cs="Times New Roman" w:hint="eastAsia"/>
                <w:color w:val="000000"/>
                <w:sz w:val="22"/>
                <w:szCs w:val="24"/>
              </w:rPr>
              <w:t>丽创发贸易有限公司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Antler</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68*46*26cm 合格品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2017/04</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6</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深圳市茂业</w:t>
            </w:r>
            <w:proofErr w:type="gramStart"/>
            <w:r w:rsidRPr="00736481">
              <w:rPr>
                <w:rFonts w:ascii="仿宋_GB2312" w:eastAsia="仿宋_GB2312" w:hAnsi="仿宋" w:cs="Times New Roman" w:hint="eastAsia"/>
                <w:color w:val="000000"/>
                <w:sz w:val="22"/>
                <w:szCs w:val="24"/>
              </w:rPr>
              <w:t>百货华</w:t>
            </w:r>
            <w:proofErr w:type="gramEnd"/>
            <w:r w:rsidRPr="00736481">
              <w:rPr>
                <w:rFonts w:ascii="仿宋_GB2312" w:eastAsia="仿宋_GB2312" w:hAnsi="仿宋" w:cs="Times New Roman" w:hint="eastAsia"/>
                <w:color w:val="000000"/>
                <w:sz w:val="22"/>
                <w:szCs w:val="24"/>
              </w:rPr>
              <w:t>强北有限公司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万向轮拉杆箱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SUISSEWIN</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 37×24×56CM20"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祥兴（福建）箱包集团有限公司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1.振荡冲击性能</w:t>
            </w:r>
            <w:r w:rsidRPr="00736481">
              <w:rPr>
                <w:rFonts w:ascii="仿宋_GB2312" w:eastAsia="仿宋_GB2312" w:hAnsi="仿宋" w:cs="Times New Roman" w:hint="eastAsia"/>
                <w:sz w:val="22"/>
                <w:szCs w:val="24"/>
              </w:rPr>
              <w:br/>
              <w:t xml:space="preserve">2.耐冲击性能 </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7</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深圳市国惠康贸易有限公司福永分店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箱包</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POLO MINSA</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 xml:space="preserve">合格品 625-2008-16 </w:t>
            </w:r>
            <w:proofErr w:type="gramStart"/>
            <w:r w:rsidRPr="00736481">
              <w:rPr>
                <w:rFonts w:ascii="仿宋_GB2312" w:eastAsia="仿宋_GB2312" w:hAnsi="仿宋" w:cs="Times New Roman" w:hint="eastAsia"/>
                <w:color w:val="000000"/>
                <w:sz w:val="22"/>
                <w:szCs w:val="24"/>
              </w:rPr>
              <w:t>啡</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广州市罗爵皮具有限公司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1.振荡冲击性能</w:t>
            </w:r>
            <w:r w:rsidRPr="00736481">
              <w:rPr>
                <w:rFonts w:ascii="仿宋_GB2312" w:eastAsia="仿宋_GB2312" w:hAnsi="仿宋" w:cs="Times New Roman" w:hint="eastAsia"/>
                <w:sz w:val="22"/>
                <w:szCs w:val="24"/>
              </w:rPr>
              <w:br/>
              <w:t xml:space="preserve">2.标志、标签 </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8</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天虹商场股份有限公司布吉天虹商场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万向轮拉杆箱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SUISSEWIN</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38.8*26.8*55.5CM 20" 合格品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祥兴（福建）箱包集团有限公司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1.振荡冲击性能</w:t>
            </w:r>
            <w:r w:rsidRPr="00736481">
              <w:rPr>
                <w:rFonts w:ascii="仿宋_GB2312" w:eastAsia="仿宋_GB2312" w:hAnsi="仿宋" w:cs="Times New Roman" w:hint="eastAsia"/>
                <w:sz w:val="22"/>
                <w:szCs w:val="24"/>
              </w:rPr>
              <w:br/>
              <w:t xml:space="preserve">2.耐冲击性能 </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9</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深圳市坪山</w:t>
            </w:r>
            <w:proofErr w:type="gramStart"/>
            <w:r w:rsidRPr="00736481">
              <w:rPr>
                <w:rFonts w:ascii="仿宋_GB2312" w:eastAsia="仿宋_GB2312" w:hAnsi="仿宋" w:cs="Times New Roman" w:hint="eastAsia"/>
                <w:color w:val="000000"/>
                <w:sz w:val="22"/>
                <w:szCs w:val="24"/>
              </w:rPr>
              <w:t>新区黄</w:t>
            </w:r>
            <w:proofErr w:type="gramEnd"/>
            <w:r w:rsidRPr="00736481">
              <w:rPr>
                <w:rFonts w:ascii="仿宋_GB2312" w:eastAsia="仿宋_GB2312" w:hAnsi="仿宋" w:cs="Times New Roman" w:hint="eastAsia"/>
                <w:color w:val="000000"/>
                <w:sz w:val="22"/>
                <w:szCs w:val="24"/>
              </w:rPr>
              <w:t>仁华百货店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旅行袋 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图形商标</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东莞市万江美其箱包厂</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1.耐冲击性能</w:t>
            </w:r>
            <w:r w:rsidRPr="00736481">
              <w:rPr>
                <w:rFonts w:ascii="仿宋_GB2312" w:eastAsia="仿宋_GB2312" w:hAnsi="仿宋" w:cs="Times New Roman" w:hint="eastAsia"/>
                <w:sz w:val="22"/>
                <w:szCs w:val="24"/>
              </w:rPr>
              <w:br/>
              <w:t xml:space="preserve">2.标志、标签 </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10</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深圳市公</w:t>
            </w:r>
            <w:proofErr w:type="gramStart"/>
            <w:r w:rsidRPr="00736481">
              <w:rPr>
                <w:rFonts w:ascii="仿宋_GB2312" w:eastAsia="仿宋_GB2312" w:hAnsi="仿宋" w:cs="Times New Roman" w:hint="eastAsia"/>
                <w:color w:val="000000"/>
                <w:sz w:val="22"/>
                <w:szCs w:val="24"/>
              </w:rPr>
              <w:t>明天虹</w:t>
            </w:r>
            <w:proofErr w:type="gramEnd"/>
            <w:r w:rsidRPr="00736481">
              <w:rPr>
                <w:rFonts w:ascii="仿宋_GB2312" w:eastAsia="仿宋_GB2312" w:hAnsi="仿宋" w:cs="Times New Roman" w:hint="eastAsia"/>
                <w:color w:val="000000"/>
                <w:sz w:val="22"/>
                <w:szCs w:val="24"/>
              </w:rPr>
              <w:t>商场有限公司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老人</w:t>
            </w:r>
            <w:r w:rsidRPr="00736481">
              <w:rPr>
                <w:rFonts w:ascii="微软雅黑" w:eastAsia="微软雅黑" w:hAnsi="微软雅黑" w:cs="微软雅黑" w:hint="eastAsia"/>
                <w:color w:val="000000"/>
                <w:sz w:val="22"/>
                <w:szCs w:val="24"/>
              </w:rPr>
              <w:t>頭</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340×490×230mm 合格品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2016/09/20</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广州老人头皮具有限公司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1.振荡冲击性能</w:t>
            </w:r>
            <w:r w:rsidRPr="00736481">
              <w:rPr>
                <w:rFonts w:ascii="仿宋_GB2312" w:eastAsia="仿宋_GB2312" w:hAnsi="仿宋" w:cs="Times New Roman" w:hint="eastAsia"/>
                <w:sz w:val="22"/>
                <w:szCs w:val="24"/>
              </w:rPr>
              <w:br/>
              <w:t xml:space="preserve">2.耐冲击性能 </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lastRenderedPageBreak/>
              <w:t>11</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永旺华南商业有限公司永旺新洲店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proofErr w:type="spellStart"/>
            <w:r w:rsidRPr="00736481">
              <w:rPr>
                <w:rFonts w:ascii="仿宋_GB2312" w:eastAsia="仿宋_GB2312" w:hAnsi="仿宋" w:cs="Times New Roman" w:hint="eastAsia"/>
                <w:sz w:val="22"/>
                <w:szCs w:val="24"/>
              </w:rPr>
              <w:t>Castkeys</w:t>
            </w:r>
            <w:proofErr w:type="spellEnd"/>
            <w:r w:rsidRPr="00736481">
              <w:rPr>
                <w:rFonts w:ascii="仿宋_GB2312" w:eastAsia="仿宋_GB2312" w:hAnsi="仿宋" w:cs="Times New Roman" w:hint="eastAsia"/>
                <w:sz w:val="22"/>
                <w:szCs w:val="24"/>
              </w:rPr>
              <w:t xml:space="preserve"> 20寸拉杆箱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proofErr w:type="spellStart"/>
            <w:r w:rsidRPr="00736481">
              <w:rPr>
                <w:rFonts w:ascii="仿宋_GB2312" w:eastAsia="仿宋_GB2312" w:hAnsi="仿宋" w:cs="Times New Roman" w:hint="eastAsia"/>
                <w:sz w:val="22"/>
                <w:szCs w:val="24"/>
              </w:rPr>
              <w:t>Castkeys</w:t>
            </w:r>
            <w:proofErr w:type="spellEnd"/>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36×26×53cm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广州迪勋手袋制品有限公司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12</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永旺华南商业有限公司永旺新洲店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四轮拉杆箱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图形商标</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420×250×600mm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安迈</w:t>
            </w:r>
            <w:proofErr w:type="gramStart"/>
            <w:r w:rsidRPr="00736481">
              <w:rPr>
                <w:rFonts w:ascii="仿宋_GB2312" w:eastAsia="仿宋_GB2312" w:hAnsi="仿宋" w:cs="Times New Roman" w:hint="eastAsia"/>
                <w:sz w:val="22"/>
                <w:szCs w:val="24"/>
              </w:rPr>
              <w:t>特</w:t>
            </w:r>
            <w:proofErr w:type="gramEnd"/>
            <w:r w:rsidRPr="00736481">
              <w:rPr>
                <w:rFonts w:ascii="仿宋_GB2312" w:eastAsia="仿宋_GB2312" w:hAnsi="仿宋" w:cs="Times New Roman" w:hint="eastAsia"/>
                <w:sz w:val="22"/>
                <w:szCs w:val="24"/>
              </w:rPr>
              <w:t>提箱（东莞）有限公司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13</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天虹商场股份有限公司南山常兴天虹商场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旅行箱包</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Jeep</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610×430×290mm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2016/08/16</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东莞市美而美旅行用品有限公司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14</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天虹商场股份有限公司南山常兴天虹商场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camel active（骆驼动感）</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20"（365×235×498）mm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2016/06/20</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proofErr w:type="gramStart"/>
            <w:r w:rsidRPr="00736481">
              <w:rPr>
                <w:rFonts w:ascii="仿宋_GB2312" w:eastAsia="仿宋_GB2312" w:hAnsi="仿宋" w:cs="Times New Roman" w:hint="eastAsia"/>
                <w:sz w:val="22"/>
                <w:szCs w:val="24"/>
              </w:rPr>
              <w:t>广州市庚宾商贸</w:t>
            </w:r>
            <w:proofErr w:type="gramEnd"/>
            <w:r w:rsidRPr="00736481">
              <w:rPr>
                <w:rFonts w:ascii="仿宋_GB2312" w:eastAsia="仿宋_GB2312" w:hAnsi="仿宋" w:cs="Times New Roman" w:hint="eastAsia"/>
                <w:sz w:val="22"/>
                <w:szCs w:val="24"/>
              </w:rPr>
              <w:t>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15</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深圳市利联太阳百货有限公司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旅行箱包</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金利来</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420×235×582（mm）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浙江智尚实业有限公司广州分公司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16</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深圳市好又多百货商业有限公司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proofErr w:type="gramStart"/>
            <w:r w:rsidRPr="00736481">
              <w:rPr>
                <w:rFonts w:ascii="仿宋_GB2312" w:eastAsia="仿宋_GB2312" w:hAnsi="仿宋" w:cs="Times New Roman" w:hint="eastAsia"/>
                <w:sz w:val="22"/>
                <w:szCs w:val="24"/>
              </w:rPr>
              <w:t>泊客行者</w:t>
            </w:r>
            <w:proofErr w:type="gramEnd"/>
            <w:r w:rsidRPr="00736481">
              <w:rPr>
                <w:rFonts w:ascii="仿宋_GB2312" w:eastAsia="仿宋_GB2312" w:hAnsi="仿宋" w:cs="Times New Roman" w:hint="eastAsia"/>
                <w:sz w:val="22"/>
                <w:szCs w:val="24"/>
              </w:rPr>
              <w:t>万向轮拉杆箱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图形商标</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LS-694-20 380×240×570mm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上海纽恩特实业有限公司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r w:rsidR="00121EC9" w:rsidRPr="00736481" w:rsidTr="00A33810">
        <w:trPr>
          <w:trHeight w:val="582"/>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widowControl/>
              <w:jc w:val="center"/>
              <w:rPr>
                <w:rFonts w:ascii="仿宋_GB2312" w:eastAsia="仿宋_GB2312" w:hAnsi="仿宋" w:cs="宋体"/>
                <w:bCs/>
                <w:kern w:val="0"/>
                <w:sz w:val="22"/>
                <w:szCs w:val="24"/>
              </w:rPr>
            </w:pPr>
            <w:r w:rsidRPr="00736481">
              <w:rPr>
                <w:rFonts w:ascii="仿宋_GB2312" w:eastAsia="仿宋_GB2312" w:hAnsi="仿宋" w:cs="宋体" w:hint="eastAsia"/>
                <w:bCs/>
                <w:kern w:val="0"/>
                <w:sz w:val="22"/>
                <w:szCs w:val="24"/>
              </w:rPr>
              <w:t>17</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深圳市自然</w:t>
            </w:r>
            <w:proofErr w:type="gramStart"/>
            <w:r w:rsidRPr="00736481">
              <w:rPr>
                <w:rFonts w:ascii="仿宋_GB2312" w:eastAsia="仿宋_GB2312" w:hAnsi="仿宋" w:cs="Times New Roman" w:hint="eastAsia"/>
                <w:sz w:val="22"/>
                <w:szCs w:val="24"/>
              </w:rPr>
              <w:t>醒</w:t>
            </w:r>
            <w:proofErr w:type="gramEnd"/>
            <w:r w:rsidRPr="00736481">
              <w:rPr>
                <w:rFonts w:ascii="仿宋_GB2312" w:eastAsia="仿宋_GB2312" w:hAnsi="仿宋" w:cs="Times New Roman" w:hint="eastAsia"/>
                <w:sz w:val="22"/>
                <w:szCs w:val="24"/>
              </w:rPr>
              <w:t>商业连锁有限公司民治星河盛世广场分店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proofErr w:type="gramStart"/>
            <w:r w:rsidRPr="00736481">
              <w:rPr>
                <w:rFonts w:ascii="仿宋_GB2312" w:eastAsia="仿宋_GB2312" w:hAnsi="仿宋" w:cs="Times New Roman" w:hint="eastAsia"/>
                <w:sz w:val="22"/>
                <w:szCs w:val="24"/>
              </w:rPr>
              <w:t>宾豪24寸</w:t>
            </w:r>
            <w:proofErr w:type="gramEnd"/>
            <w:r w:rsidRPr="00736481">
              <w:rPr>
                <w:rFonts w:ascii="仿宋_GB2312" w:eastAsia="仿宋_GB2312" w:hAnsi="仿宋" w:cs="Times New Roman" w:hint="eastAsia"/>
                <w:sz w:val="22"/>
                <w:szCs w:val="24"/>
              </w:rPr>
              <w:t>拉杆箱</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BINHAO</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合格品 70*49*28cm（含配件）</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广东宾豪科技股份有限公司</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121EC9" w:rsidRPr="00736481" w:rsidRDefault="00121EC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耐冲击性能</w:t>
            </w:r>
          </w:p>
        </w:tc>
      </w:tr>
    </w:tbl>
    <w:p w:rsidR="002F4291" w:rsidRDefault="002F4291"/>
    <w:sectPr w:rsidR="002F4291" w:rsidSect="00121EC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C19" w:rsidRDefault="00D56C19" w:rsidP="00121EC9">
      <w:r>
        <w:separator/>
      </w:r>
    </w:p>
  </w:endnote>
  <w:endnote w:type="continuationSeparator" w:id="0">
    <w:p w:rsidR="00D56C19" w:rsidRDefault="00D56C19" w:rsidP="00121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C19" w:rsidRDefault="00D56C19" w:rsidP="00121EC9">
      <w:r>
        <w:separator/>
      </w:r>
    </w:p>
  </w:footnote>
  <w:footnote w:type="continuationSeparator" w:id="0">
    <w:p w:rsidR="00D56C19" w:rsidRDefault="00D56C19" w:rsidP="00121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EC9"/>
    <w:rsid w:val="00121EC9"/>
    <w:rsid w:val="002F4291"/>
    <w:rsid w:val="00D56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EC9"/>
    <w:rPr>
      <w:sz w:val="18"/>
      <w:szCs w:val="18"/>
    </w:rPr>
  </w:style>
  <w:style w:type="paragraph" w:styleId="a4">
    <w:name w:val="footer"/>
    <w:basedOn w:val="a"/>
    <w:link w:val="Char0"/>
    <w:uiPriority w:val="99"/>
    <w:semiHidden/>
    <w:unhideWhenUsed/>
    <w:rsid w:val="00121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E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2017-11-16T08:14:00Z</dcterms:created>
  <dcterms:modified xsi:type="dcterms:W3CDTF">2017-11-16T08:15:00Z</dcterms:modified>
</cp:coreProperties>
</file>